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76" w:lineRule="auto"/>
        <w:jc w:val="center"/>
        <w:rPr>
          <w:b w:val="1"/>
          <w:bCs w:val="1"/>
          <w:sz w:val="48"/>
          <w:szCs w:val="48"/>
          <w:u w:val="single"/>
        </w:rPr>
      </w:pPr>
      <w:r w:rsidDel="00000000" w:rsidR="00000000" w:rsidRPr="00000000">
        <w:rPr>
          <w:b w:val="1"/>
          <w:bCs w:val="1"/>
          <w:sz w:val="48"/>
          <w:szCs w:val="48"/>
          <w:u w:val="single"/>
          <w:rtl w:val="0"/>
        </w:rPr>
        <w:t xml:space="preserve">Meeting Notice</w:t>
      </w:r>
    </w:p>
    <w:p w:rsidR="00000000" w:rsidDel="00000000" w:rsidP="00000000" w:rsidRDefault="00000000" w:rsidRPr="00000000" w14:paraId="00000002">
      <w:pPr>
        <w:widowControl w:val="1"/>
        <w:spacing w:line="276" w:lineRule="auto"/>
        <w:jc w:val="center"/>
        <w:rPr>
          <w:sz w:val="30"/>
          <w:szCs w:val="30"/>
        </w:rPr>
      </w:pPr>
      <w:r w:rsidDel="00000000" w:rsidR="00000000" w:rsidRPr="00000000">
        <w:rPr>
          <w:sz w:val="30"/>
          <w:szCs w:val="30"/>
          <w:rtl w:val="0"/>
        </w:rPr>
        <w:t xml:space="preserve">Essex County Natural Resources Conservation District</w:t>
      </w:r>
    </w:p>
    <w:p w:rsidR="00000000" w:rsidDel="00000000" w:rsidP="00000000" w:rsidRDefault="00000000" w:rsidRPr="00000000" w14:paraId="00000003">
      <w:pPr>
        <w:widowControl w:val="1"/>
        <w:spacing w:line="276" w:lineRule="auto"/>
        <w:jc w:val="center"/>
        <w:rPr>
          <w:sz w:val="30"/>
          <w:szCs w:val="30"/>
        </w:rPr>
      </w:pPr>
      <w:r w:rsidDel="00000000" w:rsidR="00000000" w:rsidRPr="00000000">
        <w:rPr>
          <w:rtl w:val="0"/>
        </w:rPr>
      </w:r>
    </w:p>
    <w:p w:rsidR="00000000" w:rsidDel="00000000" w:rsidP="00000000" w:rsidRDefault="00000000" w:rsidRPr="00000000" w14:paraId="00000004">
      <w:pPr>
        <w:widowControl w:val="1"/>
        <w:spacing w:line="276" w:lineRule="auto"/>
        <w:jc w:val="center"/>
        <w:rPr>
          <w:sz w:val="24"/>
          <w:szCs w:val="24"/>
        </w:rPr>
      </w:pPr>
      <w:r w:rsidDel="00000000" w:rsidR="00000000" w:rsidRPr="00000000">
        <w:rPr>
          <w:sz w:val="24"/>
          <w:szCs w:val="24"/>
          <w:u w:val="single"/>
          <w:rtl w:val="0"/>
        </w:rPr>
        <w:t xml:space="preserve">Time &amp; Date</w:t>
      </w:r>
      <w:r w:rsidDel="00000000" w:rsidR="00000000" w:rsidRPr="00000000">
        <w:rPr>
          <w:rtl w:val="0"/>
        </w:rPr>
      </w:r>
    </w:p>
    <w:p w:rsidR="00000000" w:rsidDel="00000000" w:rsidP="00000000" w:rsidRDefault="00000000" w:rsidRPr="00000000" w14:paraId="00000005">
      <w:pPr>
        <w:widowControl w:val="1"/>
        <w:spacing w:line="276" w:lineRule="auto"/>
        <w:jc w:val="center"/>
        <w:rPr>
          <w:b w:val="1"/>
          <w:bCs w:val="1"/>
          <w:sz w:val="24"/>
          <w:szCs w:val="24"/>
        </w:rPr>
      </w:pPr>
      <w:r w:rsidDel="00000000" w:rsidR="00000000" w:rsidRPr="00000000">
        <w:rPr>
          <w:b w:val="1"/>
          <w:bCs w:val="1"/>
          <w:sz w:val="24"/>
          <w:szCs w:val="24"/>
          <w:rtl w:val="0"/>
        </w:rPr>
        <w:t xml:space="preserve">10/21/2026, 12:30 PM</w:t>
      </w:r>
    </w:p>
    <w:p w:rsidR="00000000" w:rsidDel="00000000" w:rsidP="00000000" w:rsidRDefault="00000000" w:rsidRPr="00000000" w14:paraId="00000006">
      <w:pPr>
        <w:widowControl w:val="1"/>
        <w:spacing w:line="276" w:lineRule="auto"/>
        <w:jc w:val="center"/>
        <w:rPr>
          <w:sz w:val="24"/>
          <w:szCs w:val="24"/>
          <w:u w:val="single"/>
        </w:rPr>
      </w:pPr>
      <w:r w:rsidDel="00000000" w:rsidR="00000000" w:rsidRPr="00000000">
        <w:rPr>
          <w:sz w:val="24"/>
          <w:szCs w:val="24"/>
          <w:u w:val="single"/>
          <w:rtl w:val="0"/>
        </w:rPr>
        <w:t xml:space="preserve">Location</w:t>
      </w:r>
    </w:p>
    <w:p w:rsidR="00000000" w:rsidDel="00000000" w:rsidP="00000000" w:rsidRDefault="00000000" w:rsidRPr="00000000" w14:paraId="00000007">
      <w:pPr>
        <w:widowControl w:val="1"/>
        <w:spacing w:line="276" w:lineRule="auto"/>
        <w:jc w:val="center"/>
        <w:rPr>
          <w:sz w:val="24"/>
          <w:szCs w:val="24"/>
        </w:rPr>
      </w:pPr>
      <w:r w:rsidDel="00000000" w:rsidR="00000000" w:rsidRPr="00000000">
        <w:rPr>
          <w:sz w:val="24"/>
          <w:szCs w:val="24"/>
          <w:rtl w:val="0"/>
        </w:rPr>
        <w:t xml:space="preserve">Silvio O. Conte National Fish and Wildlife Refuge</w:t>
      </w:r>
    </w:p>
    <w:p w:rsidR="00000000" w:rsidDel="00000000" w:rsidP="00000000" w:rsidRDefault="00000000" w:rsidRPr="00000000" w14:paraId="00000008">
      <w:pPr>
        <w:widowControl w:val="1"/>
        <w:spacing w:line="276" w:lineRule="auto"/>
        <w:jc w:val="center"/>
        <w:rPr>
          <w:sz w:val="24"/>
          <w:szCs w:val="24"/>
        </w:rPr>
      </w:pPr>
      <w:r w:rsidDel="00000000" w:rsidR="00000000" w:rsidRPr="00000000">
        <w:rPr>
          <w:sz w:val="24"/>
          <w:szCs w:val="24"/>
          <w:rtl w:val="0"/>
        </w:rPr>
        <w:t xml:space="preserve">Nulhegan Basin Division Visitor Center</w:t>
      </w:r>
    </w:p>
    <w:p w:rsidR="00000000" w:rsidDel="00000000" w:rsidP="00000000" w:rsidRDefault="00000000" w:rsidRPr="00000000" w14:paraId="00000009">
      <w:pPr>
        <w:widowControl w:val="1"/>
        <w:spacing w:line="276" w:lineRule="auto"/>
        <w:jc w:val="center"/>
        <w:rPr>
          <w:sz w:val="24"/>
          <w:szCs w:val="24"/>
        </w:rPr>
      </w:pPr>
      <w:r w:rsidDel="00000000" w:rsidR="00000000" w:rsidRPr="00000000">
        <w:rPr>
          <w:sz w:val="24"/>
          <w:szCs w:val="24"/>
          <w:rtl w:val="0"/>
        </w:rPr>
        <w:t xml:space="preserve">5396 VT-105, Brunswick, VT 05905</w:t>
      </w:r>
    </w:p>
    <w:p w:rsidR="00000000" w:rsidDel="00000000" w:rsidP="00000000" w:rsidRDefault="00000000" w:rsidRPr="00000000" w14:paraId="0000000A">
      <w:pPr>
        <w:widowControl w:val="1"/>
        <w:spacing w:line="276" w:lineRule="auto"/>
        <w:jc w:val="center"/>
        <w:rPr>
          <w:sz w:val="24"/>
          <w:szCs w:val="24"/>
        </w:rPr>
      </w:pPr>
      <w:r w:rsidDel="00000000" w:rsidR="00000000" w:rsidRPr="00000000">
        <w:rPr>
          <w:sz w:val="24"/>
          <w:szCs w:val="24"/>
          <w:rtl w:val="0"/>
        </w:rPr>
        <w:t xml:space="preserve">Remote option available</w:t>
      </w:r>
    </w:p>
    <w:p w:rsidR="00000000" w:rsidDel="00000000" w:rsidP="00000000" w:rsidRDefault="00000000" w:rsidRPr="00000000" w14:paraId="0000000B">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0C">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0D">
      <w:pPr>
        <w:widowControl w:val="1"/>
        <w:spacing w:line="276" w:lineRule="auto"/>
        <w:ind w:firstLine="720"/>
        <w:rPr>
          <w:sz w:val="24"/>
          <w:szCs w:val="24"/>
        </w:rPr>
      </w:pPr>
      <w:r w:rsidDel="00000000" w:rsidR="00000000" w:rsidRPr="00000000">
        <w:rPr>
          <w:sz w:val="24"/>
          <w:szCs w:val="24"/>
          <w:rtl w:val="0"/>
        </w:rPr>
        <w:t xml:space="preserve">The Essex County Natural Resources Conservation District (ECNRCD) will hold its monthly Board of Supervisors meeting on </w:t>
      </w:r>
      <w:r w:rsidDel="00000000" w:rsidR="00000000" w:rsidRPr="00000000">
        <w:rPr>
          <w:b w:val="1"/>
          <w:bCs w:val="1"/>
          <w:sz w:val="24"/>
          <w:szCs w:val="24"/>
          <w:rtl w:val="0"/>
        </w:rPr>
        <w:t xml:space="preserve">October 21st, 2026 at 12:30 PM</w:t>
      </w:r>
      <w:r w:rsidDel="00000000" w:rsidR="00000000" w:rsidRPr="00000000">
        <w:rPr>
          <w:sz w:val="24"/>
          <w:szCs w:val="24"/>
          <w:rtl w:val="0"/>
        </w:rPr>
        <w:t xml:space="preserve"> at the Silvio O. Conte National Fish and Wildlife Refuge Visitor Center in Brunswick, VT. The Board of Supervisors meets at this location on the third Wednesday of every month, at 12:30 PM. ECNRCD Board meetings are open to all members of the public.</w:t>
      </w:r>
    </w:p>
    <w:p w:rsidR="00000000" w:rsidDel="00000000" w:rsidP="00000000" w:rsidRDefault="00000000" w:rsidRPr="00000000" w14:paraId="0000000E">
      <w:pPr>
        <w:widowControl w:val="1"/>
        <w:spacing w:line="276" w:lineRule="auto"/>
        <w:ind w:firstLine="720"/>
        <w:rPr>
          <w:sz w:val="24"/>
          <w:szCs w:val="24"/>
        </w:rPr>
      </w:pPr>
      <w:r w:rsidDel="00000000" w:rsidR="00000000" w:rsidRPr="00000000">
        <w:rPr>
          <w:rtl w:val="0"/>
        </w:rPr>
      </w:r>
    </w:p>
    <w:p w:rsidR="00000000" w:rsidDel="00000000" w:rsidP="00000000" w:rsidRDefault="00000000" w:rsidRPr="00000000" w14:paraId="0000000F">
      <w:pPr>
        <w:widowControl w:val="1"/>
        <w:spacing w:line="276" w:lineRule="auto"/>
        <w:ind w:firstLine="720"/>
        <w:rPr>
          <w:sz w:val="24"/>
          <w:szCs w:val="24"/>
        </w:rPr>
      </w:pPr>
      <w:r w:rsidDel="00000000" w:rsidR="00000000" w:rsidRPr="00000000">
        <w:rPr>
          <w:sz w:val="24"/>
          <w:szCs w:val="24"/>
          <w:rtl w:val="0"/>
        </w:rPr>
        <w:t xml:space="preserve">Those interested in joining remotely should contact the ECNRCD District Manager at </w:t>
      </w:r>
      <w:hyperlink r:id="rId7">
        <w:r w:rsidDel="00000000" w:rsidR="00000000" w:rsidRPr="00000000">
          <w:rPr>
            <w:sz w:val="24"/>
            <w:szCs w:val="24"/>
            <w:u w:val="single"/>
            <w:rtl w:val="0"/>
          </w:rPr>
          <w:t xml:space="preserve">essexnrcd@gmail.com</w:t>
        </w:r>
      </w:hyperlink>
      <w:r w:rsidDel="00000000" w:rsidR="00000000" w:rsidRPr="00000000">
        <w:rPr>
          <w:sz w:val="24"/>
          <w:szCs w:val="24"/>
          <w:rtl w:val="0"/>
        </w:rPr>
        <w:t xml:space="preserve"> for Zoom information.</w:t>
      </w:r>
    </w:p>
    <w:p w:rsidR="00000000" w:rsidDel="00000000" w:rsidP="00000000" w:rsidRDefault="00000000" w:rsidRPr="00000000" w14:paraId="00000010">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11">
      <w:pPr>
        <w:widowControl w:val="1"/>
        <w:spacing w:line="276" w:lineRule="auto"/>
        <w:rPr>
          <w:sz w:val="24"/>
          <w:szCs w:val="24"/>
        </w:rPr>
      </w:pPr>
      <w:r w:rsidDel="00000000" w:rsidR="00000000" w:rsidRPr="00000000">
        <w:rPr>
          <w:sz w:val="24"/>
          <w:szCs w:val="24"/>
          <w:rtl w:val="0"/>
        </w:rPr>
        <w:tab/>
        <w:t xml:space="preserve">ECNRCD is a not-for-profit municipal entity that seeks to connect local people and organizations to resources to help steward Essex County’s land and water for the future. We work directly with land stewards, from individuals to municipalities, to help them access programs that allow them to manage the landscape in a way that benefits human and natural communities. ECNRCD is governed by a local Board of Supervisors who reside in Essex County.</w:t>
      </w:r>
    </w:p>
    <w:p w:rsidR="00000000" w:rsidDel="00000000" w:rsidP="00000000" w:rsidRDefault="00000000" w:rsidRPr="00000000" w14:paraId="00000012">
      <w:pPr>
        <w:widowControl w:val="1"/>
        <w:spacing w:line="276" w:lineRule="auto"/>
        <w:rPr>
          <w:sz w:val="24"/>
          <w:szCs w:val="24"/>
        </w:rPr>
      </w:pPr>
      <w:r w:rsidDel="00000000" w:rsidR="00000000" w:rsidRPr="00000000">
        <w:rPr>
          <w:rtl w:val="0"/>
        </w:rPr>
      </w:r>
    </w:p>
    <w:p w:rsidR="00000000" w:rsidDel="00000000" w:rsidP="00000000" w:rsidRDefault="00000000" w:rsidRPr="00000000" w14:paraId="00000013">
      <w:pPr>
        <w:widowControl w:val="1"/>
        <w:spacing w:line="276" w:lineRule="auto"/>
        <w:jc w:val="center"/>
        <w:rPr>
          <w:sz w:val="24"/>
          <w:szCs w:val="24"/>
        </w:rPr>
      </w:pPr>
      <w:r w:rsidDel="00000000" w:rsidR="00000000" w:rsidRPr="00000000">
        <w:rPr>
          <w:sz w:val="24"/>
          <w:szCs w:val="24"/>
          <w:rtl w:val="0"/>
        </w:rPr>
        <w:t xml:space="preserve">Interested in being a part of locally-led conservation? Contact ECNRCD District Manager, Sam Mayne, at </w:t>
      </w:r>
      <w:hyperlink r:id="rId8">
        <w:r w:rsidDel="00000000" w:rsidR="00000000" w:rsidRPr="00000000">
          <w:rPr>
            <w:sz w:val="24"/>
            <w:szCs w:val="24"/>
            <w:u w:val="single"/>
            <w:rtl w:val="0"/>
          </w:rPr>
          <w:t xml:space="preserve">essexnrcd@gmail.com</w:t>
        </w:r>
      </w:hyperlink>
      <w:r w:rsidDel="00000000" w:rsidR="00000000" w:rsidRPr="00000000">
        <w:rPr>
          <w:sz w:val="24"/>
          <w:szCs w:val="24"/>
          <w:rtl w:val="0"/>
        </w:rPr>
        <w:t xml:space="preserve"> or 802-424-5353 to learn more about becoming a District Supervisor or volunteer.</w:t>
      </w:r>
    </w:p>
    <w:p w:rsidR="00000000" w:rsidDel="00000000" w:rsidP="00000000" w:rsidRDefault="00000000" w:rsidRPr="00000000" w14:paraId="00000014">
      <w:pPr>
        <w:widowControl w:val="1"/>
        <w:spacing w:line="276" w:lineRule="auto"/>
        <w:jc w:val="center"/>
        <w:rPr>
          <w:sz w:val="24"/>
          <w:szCs w:val="24"/>
        </w:rPr>
      </w:pPr>
      <w:r w:rsidDel="00000000" w:rsidR="00000000" w:rsidRPr="00000000">
        <w:rPr>
          <w:rtl w:val="0"/>
        </w:rPr>
      </w:r>
    </w:p>
    <w:p w:rsidR="00000000" w:rsidDel="00000000" w:rsidP="00000000" w:rsidRDefault="00000000" w:rsidRPr="00000000" w14:paraId="00000015">
      <w:pPr>
        <w:widowControl w:val="1"/>
        <w:spacing w:line="276" w:lineRule="auto"/>
        <w:jc w:val="center"/>
        <w:rPr>
          <w:sz w:val="24"/>
          <w:szCs w:val="24"/>
          <w:u w:val="single"/>
        </w:rPr>
      </w:pPr>
      <w:r w:rsidDel="00000000" w:rsidR="00000000" w:rsidRPr="00000000">
        <w:rPr>
          <w:sz w:val="24"/>
          <w:szCs w:val="24"/>
          <w:u w:val="single"/>
          <w:rtl w:val="0"/>
        </w:rPr>
        <w:t xml:space="preserve">2026 Meeting Dates Unless Otherwise Posted</w:t>
      </w:r>
    </w:p>
    <w:p w:rsidR="00000000" w:rsidDel="00000000" w:rsidP="00000000" w:rsidRDefault="00000000" w:rsidRPr="00000000" w14:paraId="00000016">
      <w:pPr>
        <w:widowControl w:val="1"/>
        <w:spacing w:line="276" w:lineRule="auto"/>
        <w:jc w:val="center"/>
        <w:rPr>
          <w:sz w:val="24"/>
          <w:szCs w:val="24"/>
        </w:rPr>
      </w:pPr>
      <w:r w:rsidDel="00000000" w:rsidR="00000000" w:rsidRPr="00000000">
        <w:rPr>
          <w:sz w:val="24"/>
          <w:szCs w:val="24"/>
          <w:rtl w:val="0"/>
        </w:rPr>
        <w:t xml:space="preserve">1/21, 2/18, 3/18, 4/15, 5/20, 6/17, 7/15, 8/19, 9/16, 10/21, 11/18, 12/16</w:t>
      </w:r>
    </w:p>
    <w:p w:rsidR="00000000" w:rsidDel="00000000" w:rsidP="00000000" w:rsidRDefault="00000000" w:rsidRPr="00000000" w14:paraId="00000017">
      <w:pPr>
        <w:widowControl w:val="1"/>
        <w:spacing w:line="276" w:lineRule="auto"/>
        <w:jc w:val="center"/>
        <w:rPr>
          <w:sz w:val="24"/>
          <w:szCs w:val="24"/>
        </w:rPr>
      </w:pPr>
      <w:r w:rsidDel="00000000" w:rsidR="00000000" w:rsidRPr="00000000">
        <w:rPr>
          <w:sz w:val="24"/>
          <w:szCs w:val="24"/>
          <w:rtl w:val="0"/>
        </w:rPr>
        <w:t xml:space="preserve">Please contact </w:t>
      </w:r>
      <w:hyperlink r:id="rId9">
        <w:r w:rsidDel="00000000" w:rsidR="00000000" w:rsidRPr="00000000">
          <w:rPr>
            <w:sz w:val="24"/>
            <w:szCs w:val="24"/>
            <w:u w:val="single"/>
            <w:rtl w:val="0"/>
          </w:rPr>
          <w:t xml:space="preserve">essexnrcd@gmail.com</w:t>
        </w:r>
      </w:hyperlink>
      <w:r w:rsidDel="00000000" w:rsidR="00000000" w:rsidRPr="00000000">
        <w:rPr>
          <w:sz w:val="24"/>
          <w:szCs w:val="24"/>
          <w:rtl w:val="0"/>
        </w:rPr>
        <w:t xml:space="preserve"> to confirm meeting time and date</w:t>
      </w:r>
      <w:r w:rsidDel="00000000" w:rsidR="00000000" w:rsidRPr="00000000">
        <w:br w:type="page"/>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67" w:line="345" w:lineRule="auto"/>
        <w:ind w:left="90" w:firstLine="0"/>
        <w:rPr>
          <w:rFonts w:ascii="Palatino Linotype" w:cs="Palatino Linotype" w:eastAsia="Palatino Linotype" w:hAnsi="Palatino Linotype"/>
          <w:color w:val="000000"/>
          <w:sz w:val="28"/>
          <w:szCs w:val="28"/>
        </w:rPr>
      </w:pPr>
      <w:r w:rsidDel="00000000" w:rsidR="00000000" w:rsidRPr="00000000">
        <w:rPr>
          <w:rFonts w:ascii="Palatino Linotype" w:cs="Palatino Linotype" w:eastAsia="Palatino Linotype" w:hAnsi="Palatino Linotype"/>
          <w:sz w:val="28"/>
          <w:szCs w:val="28"/>
          <w:rtl w:val="0"/>
        </w:rPr>
        <w:t xml:space="preserve">Board of Supervisors Meeting </w:t>
      </w:r>
      <w:r w:rsidDel="00000000" w:rsidR="00000000" w:rsidRPr="00000000">
        <w:rPr>
          <w:rFonts w:ascii="Palatino Linotype" w:cs="Palatino Linotype" w:eastAsia="Palatino Linotype" w:hAnsi="Palatino Linotype"/>
          <w:color w:val="000000"/>
          <w:sz w:val="28"/>
          <w:szCs w:val="28"/>
          <w:rtl w:val="0"/>
        </w:rPr>
        <w:t xml:space="preserve">Agenda</w:t>
      </w:r>
    </w:p>
    <w:p w:rsidR="00000000" w:rsidDel="00000000" w:rsidP="00000000" w:rsidRDefault="00000000" w:rsidRPr="00000000" w14:paraId="00000019">
      <w:pPr>
        <w:spacing w:before="67" w:line="345" w:lineRule="auto"/>
        <w:ind w:left="100" w:firstLine="0"/>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sz w:val="28"/>
          <w:szCs w:val="28"/>
          <w:rtl w:val="0"/>
        </w:rPr>
        <w:t xml:space="preserve">Essex County Conservation District</w:t>
      </w:r>
    </w:p>
    <w:p w:rsidR="00000000" w:rsidDel="00000000" w:rsidP="00000000" w:rsidRDefault="00000000" w:rsidRPr="00000000" w14:paraId="0000001A">
      <w:pPr>
        <w:spacing w:line="235" w:lineRule="auto"/>
        <w:ind w:left="100" w:firstLine="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Date:  10/21/2026</w:t>
      </w:r>
    </w:p>
    <w:p w:rsidR="00000000" w:rsidDel="00000000" w:rsidP="00000000" w:rsidRDefault="00000000" w:rsidRPr="00000000" w14:paraId="0000001B">
      <w:pPr>
        <w:spacing w:line="268" w:lineRule="auto"/>
        <w:ind w:left="100" w:firstLine="0"/>
        <w:rPr>
          <w:rFonts w:ascii="Palatino Linotype" w:cs="Palatino Linotype" w:eastAsia="Palatino Linotype" w:hAnsi="Palatino Linotype"/>
          <w:color w:val="000000"/>
          <w:sz w:val="27"/>
          <w:szCs w:val="27"/>
        </w:rPr>
      </w:pPr>
      <w:r w:rsidDel="00000000" w:rsidR="00000000" w:rsidRPr="00000000">
        <w:rPr>
          <w:rFonts w:ascii="Palatino Linotype" w:cs="Palatino Linotype" w:eastAsia="Palatino Linotype" w:hAnsi="Palatino Linotype"/>
          <w:rtl w:val="0"/>
        </w:rPr>
        <w:t xml:space="preserve">Start Time: 12:30 p.m. – Please Email </w:t>
      </w:r>
      <w:hyperlink r:id="rId10">
        <w:r w:rsidDel="00000000" w:rsidR="00000000" w:rsidRPr="00000000">
          <w:rPr>
            <w:rFonts w:ascii="Palatino Linotype" w:cs="Palatino Linotype" w:eastAsia="Palatino Linotype" w:hAnsi="Palatino Linotype"/>
            <w:color w:val="0000ff"/>
            <w:u w:val="single"/>
            <w:rtl w:val="0"/>
          </w:rPr>
          <w:t xml:space="preserve">Essexnrcd@gmail.com</w:t>
        </w:r>
      </w:hyperlink>
      <w:r w:rsidDel="00000000" w:rsidR="00000000" w:rsidRPr="00000000">
        <w:rPr>
          <w:rFonts w:ascii="Palatino Linotype" w:cs="Palatino Linotype" w:eastAsia="Palatino Linotype" w:hAnsi="Palatino Linotype"/>
          <w:rtl w:val="0"/>
        </w:rPr>
        <w:t xml:space="preserve"> if you would like to join the meeting remotely.</w:t>
      </w:r>
      <w:r w:rsidDel="00000000" w:rsidR="00000000" w:rsidRPr="00000000">
        <w:rPr>
          <w:rtl w:val="0"/>
        </w:rPr>
      </w:r>
    </w:p>
    <w:tbl>
      <w:tblPr>
        <w:tblStyle w:val="Table1"/>
        <w:tblW w:w="9358.0" w:type="dxa"/>
        <w:jc w:val="left"/>
        <w:tblInd w:w="110.0" w:type="dxa"/>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Layout w:type="fixed"/>
        <w:tblLook w:val="0000"/>
      </w:tblPr>
      <w:tblGrid>
        <w:gridCol w:w="2113"/>
        <w:gridCol w:w="796"/>
        <w:gridCol w:w="1178"/>
        <w:gridCol w:w="5271"/>
        <w:tblGridChange w:id="0">
          <w:tblGrid>
            <w:gridCol w:w="2113"/>
            <w:gridCol w:w="796"/>
            <w:gridCol w:w="1178"/>
            <w:gridCol w:w="5271"/>
          </w:tblGrid>
        </w:tblGridChange>
      </w:tblGrid>
      <w:tr>
        <w:trPr>
          <w:cantSplit w:val="0"/>
          <w:trHeight w:val="452" w:hRule="atLeast"/>
          <w:tblHeader w:val="0"/>
        </w:trPr>
        <w:tc>
          <w:tcPr>
            <w:gridSpan w:val="4"/>
            <w:tcBorders>
              <w:top w:color="000000" w:space="0" w:sz="0" w:val="nil"/>
              <w:left w:color="000000" w:space="0" w:sz="0" w:val="nil"/>
              <w:right w:color="000000" w:space="0" w:sz="0" w:val="nil"/>
            </w:tcBorders>
            <w:shd w:fill="bec0c0" w:val="clear"/>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2199"/>
                <w:tab w:val="left" w:leader="none" w:pos="2999"/>
                <w:tab w:val="left" w:leader="none" w:pos="4159"/>
              </w:tabs>
              <w:spacing w:before="92" w:lineRule="auto"/>
              <w:ind w:left="80" w:firstLine="0"/>
              <w:rPr>
                <w:b w:val="1"/>
                <w:bCs w:val="1"/>
                <w:color w:val="000000"/>
                <w:sz w:val="20"/>
                <w:szCs w:val="20"/>
              </w:rPr>
            </w:pPr>
            <w:r w:rsidDel="00000000" w:rsidR="00000000" w:rsidRPr="00000000">
              <w:rPr>
                <w:b w:val="1"/>
                <w:bCs w:val="1"/>
                <w:color w:val="000000"/>
                <w:sz w:val="20"/>
                <w:szCs w:val="20"/>
                <w:rtl w:val="0"/>
              </w:rPr>
              <w:t xml:space="preserve">Topic</w:t>
              <w:tab/>
              <w:t xml:space="preserve">Time</w:t>
              <w:tab/>
              <w:t xml:space="preserve">Speaker</w:t>
              <w:tab/>
              <w:t xml:space="preserve">Comments</w:t>
            </w:r>
          </w:p>
        </w:tc>
      </w:tr>
      <w:tr>
        <w:trPr>
          <w:cantSplit w:val="0"/>
          <w:trHeight w:val="447" w:hRule="atLeast"/>
          <w:tblHeader w:val="0"/>
        </w:trPr>
        <w:tc>
          <w:tcPr>
            <w:tcBorders>
              <w:left w:color="bfbfbf" w:space="0" w:sz="4" w:val="single"/>
              <w:bottom w:color="bfbfbf" w:space="0" w:sz="4" w:val="single"/>
            </w:tcBorders>
            <w:shd w:fill="e3e4e4" w:val="cle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90" w:lineRule="auto"/>
              <w:ind w:left="77" w:firstLine="0"/>
              <w:rPr>
                <w:b w:val="1"/>
                <w:bCs w:val="1"/>
                <w:color w:val="000000"/>
                <w:sz w:val="20"/>
                <w:szCs w:val="20"/>
              </w:rPr>
            </w:pPr>
            <w:r w:rsidDel="00000000" w:rsidR="00000000" w:rsidRPr="00000000">
              <w:rPr>
                <w:b w:val="1"/>
                <w:bCs w:val="1"/>
                <w:color w:val="000000"/>
                <w:sz w:val="20"/>
                <w:szCs w:val="20"/>
                <w:rtl w:val="0"/>
              </w:rPr>
              <w:t xml:space="preserve">Opening Remarks</w:t>
            </w:r>
          </w:p>
        </w:tc>
        <w:tc>
          <w:tcPr>
            <w:tcBorders>
              <w:bottom w:color="bfbfbf" w:space="0" w:sz="4" w:val="single"/>
              <w:right w:color="bfbfbf" w:space="0" w:sz="4" w:val="single"/>
            </w:tcBorders>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90" w:lineRule="auto"/>
              <w:ind w:left="63" w:right="185" w:firstLine="0"/>
              <w:jc w:val="center"/>
              <w:rPr>
                <w:color w:val="000000"/>
                <w:sz w:val="20"/>
                <w:szCs w:val="20"/>
              </w:rPr>
            </w:pPr>
            <w:r w:rsidDel="00000000" w:rsidR="00000000" w:rsidRPr="00000000">
              <w:rPr>
                <w:color w:val="000000"/>
                <w:sz w:val="20"/>
                <w:szCs w:val="20"/>
                <w:rtl w:val="0"/>
              </w:rPr>
              <w:t xml:space="preserve">00:00</w:t>
            </w:r>
          </w:p>
        </w:tc>
        <w:tc>
          <w:tcPr>
            <w:tcBorders>
              <w:left w:color="bfbfbf" w:space="0" w:sz="4" w:val="single"/>
              <w:bottom w:color="bfbfbf" w:space="0" w:sz="4" w:val="single"/>
              <w:right w:color="bfbfbf" w:space="0" w:sz="4" w:val="single"/>
            </w:tcBorders>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90" w:lineRule="auto"/>
              <w:ind w:left="88" w:firstLine="0"/>
              <w:rPr>
                <w:color w:val="000000"/>
                <w:sz w:val="20"/>
                <w:szCs w:val="20"/>
              </w:rPr>
            </w:pPr>
            <w:r w:rsidDel="00000000" w:rsidR="00000000" w:rsidRPr="00000000">
              <w:rPr>
                <w:color w:val="000000"/>
                <w:sz w:val="20"/>
                <w:szCs w:val="20"/>
                <w:rtl w:val="0"/>
              </w:rPr>
              <w:t xml:space="preserve">Chair</w:t>
            </w:r>
          </w:p>
        </w:tc>
        <w:tc>
          <w:tcPr>
            <w:tcBorders>
              <w:left w:color="bfbfbf" w:space="0" w:sz="4" w:val="single"/>
              <w:bottom w:color="bfbfbf" w:space="0" w:sz="4" w:val="single"/>
              <w:right w:color="bfbfbf"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24">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   </w:t>
            </w:r>
          </w:p>
        </w:tc>
      </w:tr>
      <w:tr>
        <w:trPr>
          <w:cantSplit w:val="0"/>
          <w:trHeight w:val="450" w:hRule="atLeast"/>
          <w:tblHeader w:val="0"/>
        </w:trPr>
        <w:tc>
          <w:tcPr>
            <w:tcBorders>
              <w:top w:color="bfbfbf" w:space="0" w:sz="4" w:val="single"/>
              <w:left w:color="bfbfbf" w:space="0" w:sz="4" w:val="single"/>
              <w:bottom w:color="bfbfbf" w:space="0" w:sz="4" w:val="single"/>
            </w:tcBorders>
            <w:shd w:fill="d9d9d9" w:val="cle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77" w:lineRule="auto"/>
              <w:ind w:left="77" w:firstLine="0"/>
              <w:rPr>
                <w:b w:val="1"/>
                <w:bCs w:val="1"/>
                <w:color w:val="000000"/>
                <w:sz w:val="20"/>
                <w:szCs w:val="20"/>
              </w:rPr>
            </w:pPr>
            <w:r w:rsidDel="00000000" w:rsidR="00000000" w:rsidRPr="00000000">
              <w:rPr>
                <w:b w:val="1"/>
                <w:bCs w:val="1"/>
                <w:color w:val="000000"/>
                <w:sz w:val="20"/>
                <w:szCs w:val="20"/>
                <w:rtl w:val="0"/>
              </w:rPr>
              <w:t xml:space="preserve">Action Items</w:t>
            </w:r>
          </w:p>
        </w:tc>
        <w:tc>
          <w:tcPr>
            <w:tcBorders>
              <w:top w:color="bfbfbf" w:space="0" w:sz="4" w:val="single"/>
              <w:bottom w:color="bfbfbf" w:space="0" w:sz="4" w:val="single"/>
              <w:right w:color="bfbfbf" w:space="0" w:sz="4" w:val="single"/>
            </w:tcBorders>
            <w:shd w:fill="d9d9d9" w:val="clea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77" w:lineRule="auto"/>
              <w:ind w:left="63" w:right="185" w:firstLine="0"/>
              <w:jc w:val="center"/>
              <w:rPr>
                <w:color w:val="000000"/>
                <w:sz w:val="20"/>
                <w:szCs w:val="20"/>
              </w:rPr>
            </w:pPr>
            <w:r w:rsidDel="00000000" w:rsidR="00000000" w:rsidRPr="00000000">
              <w:rPr>
                <w:color w:val="000000"/>
                <w:sz w:val="20"/>
                <w:szCs w:val="20"/>
                <w:rtl w:val="0"/>
              </w:rPr>
              <w:t xml:space="preserve">00:02</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77" w:lineRule="auto"/>
              <w:ind w:left="88" w:firstLine="0"/>
              <w:rPr>
                <w:color w:val="000000"/>
                <w:sz w:val="20"/>
                <w:szCs w:val="20"/>
              </w:rPr>
            </w:pPr>
            <w:r w:rsidDel="00000000" w:rsidR="00000000" w:rsidRPr="00000000">
              <w:rPr>
                <w:color w:val="000000"/>
                <w:sz w:val="20"/>
                <w:szCs w:val="20"/>
                <w:rtl w:val="0"/>
              </w:rPr>
              <w:t xml:space="preserve">Chair</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28">
            <w:pPr>
              <w:widowControl w:val="1"/>
              <w:spacing w:line="259" w:lineRule="auto"/>
              <w:ind w:left="120" w:firstLine="0"/>
              <w:rPr>
                <w:sz w:val="20"/>
                <w:szCs w:val="20"/>
              </w:rPr>
            </w:pPr>
            <w:r w:rsidDel="00000000" w:rsidR="00000000" w:rsidRPr="00000000">
              <w:rPr>
                <w:rtl w:val="0"/>
              </w:rPr>
            </w:r>
          </w:p>
          <w:p w:rsidR="00000000" w:rsidDel="00000000" w:rsidP="00000000" w:rsidRDefault="00000000" w:rsidRPr="00000000" w14:paraId="00000029">
            <w:pPr>
              <w:widowControl w:val="1"/>
              <w:spacing w:after="160" w:line="259" w:lineRule="auto"/>
              <w:ind w:left="120" w:firstLine="0"/>
              <w:rPr>
                <w:sz w:val="20"/>
                <w:szCs w:val="20"/>
              </w:rPr>
            </w:pPr>
            <w:r w:rsidDel="00000000" w:rsidR="00000000" w:rsidRPr="00000000">
              <w:rPr>
                <w:sz w:val="20"/>
                <w:szCs w:val="20"/>
                <w:rtl w:val="0"/>
              </w:rPr>
              <w:t xml:space="preserve">Review of August Meeting Minutes</w:t>
            </w:r>
          </w:p>
          <w:p w:rsidR="00000000" w:rsidDel="00000000" w:rsidP="00000000" w:rsidRDefault="00000000" w:rsidRPr="00000000" w14:paraId="0000002A">
            <w:pPr>
              <w:widowControl w:val="1"/>
              <w:spacing w:after="160" w:line="259" w:lineRule="auto"/>
              <w:ind w:left="120" w:firstLine="0"/>
              <w:rPr>
                <w:sz w:val="20"/>
                <w:szCs w:val="20"/>
              </w:rPr>
            </w:pPr>
            <w:r w:rsidDel="00000000" w:rsidR="00000000" w:rsidRPr="00000000">
              <w:rPr>
                <w:rtl w:val="0"/>
              </w:rPr>
            </w:r>
          </w:p>
        </w:tc>
      </w:tr>
      <w:tr>
        <w:trPr>
          <w:cantSplit w:val="0"/>
          <w:trHeight w:val="615" w:hRule="atLeast"/>
          <w:tblHeader w:val="0"/>
        </w:trPr>
        <w:tc>
          <w:tcPr>
            <w:tcBorders>
              <w:top w:color="bfbfbf" w:space="0" w:sz="4" w:val="single"/>
              <w:left w:color="bfbfbf" w:space="0" w:sz="4" w:val="single"/>
              <w:bottom w:color="bfbfbf" w:space="0" w:sz="4" w:val="single"/>
            </w:tcBorders>
            <w:shd w:fill="e3e4e4" w:val="clea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82" w:lineRule="auto"/>
              <w:ind w:left="77" w:firstLine="0"/>
              <w:rPr>
                <w:b w:val="1"/>
                <w:bCs w:val="1"/>
                <w:color w:val="000000"/>
                <w:sz w:val="20"/>
                <w:szCs w:val="20"/>
              </w:rPr>
            </w:pPr>
            <w:r w:rsidDel="00000000" w:rsidR="00000000" w:rsidRPr="00000000">
              <w:rPr>
                <w:b w:val="1"/>
                <w:bCs w:val="1"/>
                <w:color w:val="000000"/>
                <w:sz w:val="20"/>
                <w:szCs w:val="20"/>
                <w:rtl w:val="0"/>
              </w:rPr>
              <w:t xml:space="preserve">Financials</w:t>
            </w:r>
          </w:p>
        </w:tc>
        <w:tc>
          <w:tcPr>
            <w:tcBorders>
              <w:top w:color="bfbfbf" w:space="0" w:sz="4" w:val="single"/>
              <w:bottom w:color="bfbfbf" w:space="0" w:sz="4" w:val="single"/>
              <w:right w:color="bfbfbf" w:space="0" w:sz="4" w:val="single"/>
            </w:tcBorders>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82" w:lineRule="auto"/>
              <w:ind w:left="63" w:right="185" w:firstLine="0"/>
              <w:jc w:val="center"/>
              <w:rPr>
                <w:color w:val="000000"/>
                <w:sz w:val="20"/>
                <w:szCs w:val="20"/>
              </w:rPr>
            </w:pPr>
            <w:r w:rsidDel="00000000" w:rsidR="00000000" w:rsidRPr="00000000">
              <w:rPr>
                <w:color w:val="000000"/>
                <w:sz w:val="20"/>
                <w:szCs w:val="20"/>
                <w:rtl w:val="0"/>
              </w:rPr>
              <w:t xml:space="preserve">00:05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82" w:lineRule="auto"/>
              <w:ind w:left="88" w:firstLine="0"/>
              <w:rPr>
                <w:color w:val="000000"/>
                <w:sz w:val="20"/>
                <w:szCs w:val="20"/>
              </w:rPr>
            </w:pPr>
            <w:r w:rsidDel="00000000" w:rsidR="00000000" w:rsidRPr="00000000">
              <w:rPr>
                <w:color w:val="000000"/>
                <w:sz w:val="20"/>
                <w:szCs w:val="20"/>
                <w:rtl w:val="0"/>
              </w:rPr>
              <w:t xml:space="preserve">DM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82" w:line="249" w:lineRule="auto"/>
              <w:ind w:left="70" w:firstLine="0"/>
              <w:rPr>
                <w:sz w:val="20"/>
                <w:szCs w:val="20"/>
              </w:rPr>
            </w:pPr>
            <w:r w:rsidDel="00000000" w:rsidR="00000000" w:rsidRPr="00000000">
              <w:rPr>
                <w:color w:val="000000"/>
                <w:sz w:val="20"/>
                <w:szCs w:val="20"/>
                <w:rtl w:val="0"/>
              </w:rPr>
              <w:t xml:space="preserve"> Review of financials</w:t>
            </w:r>
            <w:r w:rsidDel="00000000" w:rsidR="00000000" w:rsidRPr="00000000">
              <w:rPr>
                <w:sz w:val="20"/>
                <w:szCs w:val="20"/>
                <w:rtl w:val="0"/>
              </w:rPr>
              <w:t xml:space="preserve"> (Sam)</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line="240" w:lineRule="auto"/>
              <w:ind w:left="720" w:hanging="360"/>
              <w:rPr>
                <w:sz w:val="20"/>
                <w:szCs w:val="20"/>
              </w:rPr>
            </w:pPr>
            <w:r w:rsidDel="00000000" w:rsidR="00000000" w:rsidRPr="00000000">
              <w:rPr>
                <w:sz w:val="20"/>
                <w:szCs w:val="20"/>
                <w:rtl w:val="0"/>
              </w:rPr>
              <w:t xml:space="preserve">Review of financial reports</w:t>
            </w:r>
          </w:p>
        </w:tc>
      </w:tr>
      <w:tr>
        <w:trPr>
          <w:cantSplit w:val="0"/>
          <w:trHeight w:val="634" w:hRule="atLeast"/>
          <w:tblHeader w:val="0"/>
        </w:trPr>
        <w:tc>
          <w:tcPr>
            <w:tcBorders>
              <w:top w:color="bfbfbf" w:space="0" w:sz="4" w:val="single"/>
              <w:left w:color="bfbfbf" w:space="0" w:sz="4" w:val="single"/>
              <w:bottom w:color="bfbfbf" w:space="0" w:sz="4" w:val="single"/>
            </w:tcBorders>
            <w:shd w:fill="d9d9d9" w:val="clea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83" w:lineRule="auto"/>
              <w:ind w:left="77" w:firstLine="0"/>
              <w:rPr>
                <w:b w:val="1"/>
                <w:bCs w:val="1"/>
                <w:color w:val="000000"/>
                <w:sz w:val="20"/>
                <w:szCs w:val="20"/>
              </w:rPr>
            </w:pPr>
            <w:r w:rsidDel="00000000" w:rsidR="00000000" w:rsidRPr="00000000">
              <w:rPr>
                <w:b w:val="1"/>
                <w:bCs w:val="1"/>
                <w:color w:val="000000"/>
                <w:sz w:val="20"/>
                <w:szCs w:val="20"/>
                <w:rtl w:val="0"/>
              </w:rPr>
              <w:t xml:space="preserve">Accomplishments</w:t>
            </w:r>
          </w:p>
        </w:tc>
        <w:tc>
          <w:tcPr>
            <w:tcBorders>
              <w:top w:color="bfbfbf" w:space="0" w:sz="4" w:val="single"/>
              <w:bottom w:color="bfbfbf" w:space="0" w:sz="4" w:val="single"/>
              <w:right w:color="bfbfbf" w:space="0" w:sz="4" w:val="single"/>
            </w:tcBorders>
            <w:shd w:fill="d9d9d9" w:val="clea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83" w:lineRule="auto"/>
              <w:ind w:left="63" w:right="185" w:firstLine="0"/>
              <w:jc w:val="center"/>
              <w:rPr>
                <w:color w:val="000000"/>
                <w:sz w:val="20"/>
                <w:szCs w:val="20"/>
              </w:rPr>
            </w:pPr>
            <w:r w:rsidDel="00000000" w:rsidR="00000000" w:rsidRPr="00000000">
              <w:rPr>
                <w:color w:val="000000"/>
                <w:sz w:val="20"/>
                <w:szCs w:val="20"/>
                <w:rtl w:val="0"/>
              </w:rPr>
              <w:t xml:space="preserve">00:</w:t>
            </w:r>
            <w:r w:rsidDel="00000000" w:rsidR="00000000" w:rsidRPr="00000000">
              <w:rPr>
                <w:sz w:val="20"/>
                <w:szCs w:val="20"/>
                <w:rtl w:val="0"/>
              </w:rPr>
              <w:t xml:space="preserve">15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83" w:lineRule="auto"/>
              <w:ind w:left="88" w:firstLine="0"/>
              <w:rPr>
                <w:color w:val="000000"/>
                <w:sz w:val="20"/>
                <w:szCs w:val="20"/>
              </w:rPr>
            </w:pPr>
            <w:r w:rsidDel="00000000" w:rsidR="00000000" w:rsidRPr="00000000">
              <w:rPr>
                <w:color w:val="000000"/>
                <w:sz w:val="20"/>
                <w:szCs w:val="20"/>
                <w:rtl w:val="0"/>
              </w:rPr>
              <w:t xml:space="preserve">DM</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3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84" w:line="249" w:lineRule="auto"/>
              <w:ind w:left="720" w:right="224" w:hanging="360"/>
              <w:jc w:val="left"/>
              <w:rPr>
                <w:sz w:val="20"/>
                <w:szCs w:val="20"/>
                <w:u w:val="none"/>
              </w:rPr>
            </w:pPr>
            <w:r w:rsidDel="00000000" w:rsidR="00000000" w:rsidRPr="00000000">
              <w:rPr>
                <w:sz w:val="20"/>
                <w:szCs w:val="20"/>
                <w:rtl w:val="0"/>
              </w:rPr>
              <w:t xml:space="preserve">Grant applications upcoming: </w:t>
            </w:r>
            <w:r w:rsidDel="00000000" w:rsidR="00000000" w:rsidRPr="00000000">
              <w:rPr>
                <w:rtl w:val="0"/>
              </w:rPr>
            </w:r>
          </w:p>
          <w:p w:rsidR="00000000" w:rsidDel="00000000" w:rsidP="00000000" w:rsidRDefault="00000000" w:rsidRPr="00000000" w14:paraId="0000003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84" w:line="249" w:lineRule="auto"/>
              <w:ind w:left="720" w:right="224" w:hanging="360"/>
              <w:jc w:val="left"/>
              <w:rPr>
                <w:sz w:val="20"/>
                <w:szCs w:val="20"/>
                <w:u w:val="none"/>
              </w:rPr>
            </w:pPr>
            <w:r w:rsidDel="00000000" w:rsidR="00000000" w:rsidRPr="00000000">
              <w:rPr>
                <w:sz w:val="20"/>
                <w:szCs w:val="20"/>
                <w:rtl w:val="0"/>
              </w:rPr>
              <w:t xml:space="preserve">Grants submitted: </w:t>
            </w:r>
            <w:r w:rsidDel="00000000" w:rsidR="00000000" w:rsidRPr="00000000">
              <w:rPr>
                <w:rtl w:val="0"/>
              </w:rPr>
            </w:r>
          </w:p>
          <w:p w:rsidR="00000000" w:rsidDel="00000000" w:rsidP="00000000" w:rsidRDefault="00000000" w:rsidRPr="00000000" w14:paraId="0000003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84" w:line="249" w:lineRule="auto"/>
              <w:ind w:left="720" w:right="224" w:hanging="360"/>
              <w:jc w:val="left"/>
              <w:rPr>
                <w:sz w:val="20"/>
                <w:szCs w:val="20"/>
                <w:u w:val="none"/>
              </w:rPr>
            </w:pPr>
            <w:r w:rsidDel="00000000" w:rsidR="00000000" w:rsidRPr="00000000">
              <w:rPr>
                <w:sz w:val="20"/>
                <w:szCs w:val="20"/>
                <w:rtl w:val="0"/>
              </w:rPr>
              <w:t xml:space="preserve">Grants pending: NACD TA FY27</w:t>
            </w:r>
            <w:r w:rsidDel="00000000" w:rsidR="00000000" w:rsidRPr="00000000">
              <w:rPr>
                <w:rtl w:val="0"/>
              </w:rPr>
            </w:r>
          </w:p>
          <w:p w:rsidR="00000000" w:rsidDel="00000000" w:rsidP="00000000" w:rsidRDefault="00000000" w:rsidRPr="00000000" w14:paraId="0000003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84" w:line="249" w:lineRule="auto"/>
              <w:ind w:left="720" w:right="224" w:hanging="360"/>
              <w:jc w:val="left"/>
              <w:rPr>
                <w:sz w:val="20"/>
                <w:szCs w:val="20"/>
                <w:u w:val="none"/>
              </w:rPr>
            </w:pPr>
            <w:r w:rsidDel="00000000" w:rsidR="00000000" w:rsidRPr="00000000">
              <w:rPr>
                <w:sz w:val="20"/>
                <w:szCs w:val="20"/>
                <w:rtl w:val="0"/>
              </w:rPr>
              <w:t xml:space="preserve">Grants awarded: Conte Rds</w:t>
            </w:r>
            <w:r w:rsidDel="00000000" w:rsidR="00000000" w:rsidRPr="00000000">
              <w:rPr>
                <w:rtl w:val="0"/>
              </w:rPr>
            </w:r>
          </w:p>
          <w:p w:rsidR="00000000" w:rsidDel="00000000" w:rsidP="00000000" w:rsidRDefault="00000000" w:rsidRPr="00000000" w14:paraId="0000003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84" w:line="249" w:lineRule="auto"/>
              <w:ind w:left="720" w:right="224" w:hanging="360"/>
              <w:jc w:val="left"/>
              <w:rPr>
                <w:sz w:val="20"/>
                <w:szCs w:val="20"/>
                <w:u w:val="none"/>
              </w:rPr>
            </w:pPr>
            <w:r w:rsidDel="00000000" w:rsidR="00000000" w:rsidRPr="00000000">
              <w:rPr>
                <w:sz w:val="20"/>
                <w:szCs w:val="20"/>
                <w:rtl w:val="0"/>
              </w:rPr>
              <w:t xml:space="preserve">Grants Rejected: Bioremediation #2</w:t>
            </w:r>
            <w:r w:rsidDel="00000000" w:rsidR="00000000" w:rsidRPr="00000000">
              <w:rPr>
                <w:rtl w:val="0"/>
              </w:rPr>
            </w:r>
          </w:p>
        </w:tc>
      </w:tr>
      <w:tr>
        <w:trPr>
          <w:cantSplit w:val="0"/>
          <w:trHeight w:val="2456.176513671875" w:hRule="atLeast"/>
          <w:tblHeader w:val="0"/>
        </w:trPr>
        <w:tc>
          <w:tcPr>
            <w:tcBorders>
              <w:top w:color="bfbfbf" w:space="0" w:sz="4" w:val="single"/>
              <w:left w:color="bfbfbf" w:space="0" w:sz="4" w:val="single"/>
              <w:bottom w:color="bfbfbf" w:space="0" w:sz="4" w:val="single"/>
            </w:tcBorders>
            <w:shd w:fill="auto" w:val="clea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2" w:line="199" w:lineRule="auto"/>
              <w:ind w:left="89" w:firstLine="0"/>
              <w:rPr>
                <w:b w:val="1"/>
                <w:bCs w:val="1"/>
                <w:color w:val="000000"/>
                <w:sz w:val="20"/>
                <w:szCs w:val="2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2" w:line="199" w:lineRule="auto"/>
              <w:ind w:left="89" w:firstLine="0"/>
              <w:rPr>
                <w:b w:val="1"/>
                <w:bCs w:val="1"/>
                <w:color w:val="000000"/>
                <w:sz w:val="20"/>
                <w:szCs w:val="20"/>
              </w:rPr>
            </w:pPr>
            <w:r w:rsidDel="00000000" w:rsidR="00000000" w:rsidRPr="00000000">
              <w:rPr>
                <w:b w:val="1"/>
                <w:bCs w:val="1"/>
                <w:color w:val="000000"/>
                <w:sz w:val="20"/>
                <w:szCs w:val="20"/>
                <w:rtl w:val="0"/>
              </w:rPr>
              <w:t xml:space="preserve">Meeting Topic (s)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18" w:lineRule="auto"/>
              <w:ind w:left="89" w:right="342" w:firstLine="0"/>
              <w:rPr>
                <w:rFonts w:ascii="Palatino Linotype" w:cs="Palatino Linotype" w:eastAsia="Palatino Linotype" w:hAnsi="Palatino Linotype"/>
                <w:b w:val="1"/>
                <w:bCs w:val="1"/>
                <w:color w:val="000000"/>
                <w:sz w:val="18"/>
                <w:szCs w:val="18"/>
              </w:rPr>
            </w:pPr>
            <w:r w:rsidDel="00000000" w:rsidR="00000000" w:rsidRPr="00000000">
              <w:rPr>
                <w:rtl w:val="0"/>
              </w:rPr>
            </w:r>
          </w:p>
        </w:tc>
        <w:tc>
          <w:tcPr>
            <w:tcBorders>
              <w:top w:color="bfbfbf" w:space="0" w:sz="4" w:val="single"/>
              <w:bottom w:color="bfbfbf" w:space="0" w:sz="4" w:val="single"/>
              <w:right w:color="bfbfbf" w:space="0" w:sz="4" w:val="single"/>
            </w:tcBorders>
            <w:shd w:fill="auto" w:val="clear"/>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84" w:lineRule="auto"/>
              <w:ind w:left="63" w:right="185" w:firstLine="0"/>
              <w:jc w:val="center"/>
              <w:rPr>
                <w:color w:val="000000"/>
                <w:sz w:val="20"/>
                <w:szCs w:val="20"/>
              </w:rPr>
            </w:pPr>
            <w:r w:rsidDel="00000000" w:rsidR="00000000" w:rsidRPr="00000000">
              <w:rPr>
                <w:color w:val="000000"/>
                <w:sz w:val="20"/>
                <w:szCs w:val="20"/>
                <w:rtl w:val="0"/>
              </w:rPr>
              <w:t xml:space="preserve">00:30</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84" w:lineRule="auto"/>
              <w:ind w:left="88" w:firstLine="0"/>
              <w:rPr>
                <w:color w:val="000000"/>
                <w:sz w:val="20"/>
                <w:szCs w:val="20"/>
              </w:rPr>
            </w:pPr>
            <w:r w:rsidDel="00000000" w:rsidR="00000000" w:rsidRPr="00000000">
              <w:rPr>
                <w:color w:val="000000"/>
                <w:sz w:val="20"/>
                <w:szCs w:val="20"/>
                <w:rtl w:val="0"/>
              </w:rPr>
              <w:t xml:space="preserve">DM</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3D">
            <w:pPr>
              <w:spacing w:before="82" w:line="249" w:lineRule="auto"/>
              <w:ind w:left="0" w:firstLine="0"/>
              <w:rPr>
                <w:sz w:val="20"/>
                <w:szCs w:val="20"/>
                <w:u w:val="none"/>
              </w:rPr>
            </w:pPr>
            <w:r w:rsidDel="00000000" w:rsidR="00000000" w:rsidRPr="00000000">
              <w:rPr>
                <w:rtl w:val="0"/>
              </w:rPr>
            </w:r>
          </w:p>
          <w:p w:rsidR="00000000" w:rsidDel="00000000" w:rsidP="00000000" w:rsidRDefault="00000000" w:rsidRPr="00000000" w14:paraId="0000003E">
            <w:pPr>
              <w:numPr>
                <w:ilvl w:val="0"/>
                <w:numId w:val="2"/>
              </w:numPr>
              <w:spacing w:before="82" w:line="249" w:lineRule="auto"/>
              <w:ind w:left="720" w:hanging="360"/>
              <w:rPr>
                <w:sz w:val="20"/>
                <w:szCs w:val="20"/>
                <w:u w:val="none"/>
              </w:rPr>
            </w:pPr>
            <w:r w:rsidDel="00000000" w:rsidR="00000000" w:rsidRPr="00000000">
              <w:rPr>
                <w:sz w:val="20"/>
                <w:szCs w:val="20"/>
                <w:rtl w:val="0"/>
              </w:rPr>
              <w:t xml:space="preserve">ECNRCD banking changes</w:t>
            </w:r>
          </w:p>
          <w:p w:rsidR="00000000" w:rsidDel="00000000" w:rsidP="00000000" w:rsidRDefault="00000000" w:rsidRPr="00000000" w14:paraId="0000003F">
            <w:pPr>
              <w:numPr>
                <w:ilvl w:val="0"/>
                <w:numId w:val="2"/>
              </w:numPr>
              <w:spacing w:before="82" w:line="249" w:lineRule="auto"/>
              <w:ind w:left="720" w:hanging="360"/>
              <w:rPr>
                <w:sz w:val="20"/>
                <w:szCs w:val="20"/>
              </w:rPr>
            </w:pPr>
            <w:r w:rsidDel="00000000" w:rsidR="00000000" w:rsidRPr="00000000">
              <w:rPr>
                <w:sz w:val="20"/>
                <w:szCs w:val="20"/>
                <w:rtl w:val="0"/>
              </w:rPr>
              <w:t xml:space="preserve">Ag &amp; Nursery Update (Clara)</w:t>
            </w:r>
          </w:p>
          <w:p w:rsidR="00000000" w:rsidDel="00000000" w:rsidP="00000000" w:rsidRDefault="00000000" w:rsidRPr="00000000" w14:paraId="00000040">
            <w:pPr>
              <w:numPr>
                <w:ilvl w:val="0"/>
                <w:numId w:val="2"/>
              </w:numPr>
              <w:spacing w:before="82" w:line="249" w:lineRule="auto"/>
              <w:ind w:left="720" w:hanging="360"/>
              <w:rPr>
                <w:sz w:val="20"/>
                <w:szCs w:val="20"/>
              </w:rPr>
            </w:pPr>
            <w:r w:rsidDel="00000000" w:rsidR="00000000" w:rsidRPr="00000000">
              <w:rPr>
                <w:sz w:val="20"/>
                <w:szCs w:val="20"/>
                <w:rtl w:val="0"/>
              </w:rPr>
              <w:t xml:space="preserve">Review of Tri-District Union Capacity Committee work</w:t>
            </w:r>
          </w:p>
          <w:p w:rsidR="00000000" w:rsidDel="00000000" w:rsidP="00000000" w:rsidRDefault="00000000" w:rsidRPr="00000000" w14:paraId="00000041">
            <w:pPr>
              <w:numPr>
                <w:ilvl w:val="0"/>
                <w:numId w:val="2"/>
              </w:numPr>
              <w:spacing w:before="82" w:line="249" w:lineRule="auto"/>
              <w:ind w:left="720" w:hanging="360"/>
              <w:rPr>
                <w:sz w:val="20"/>
                <w:szCs w:val="20"/>
                <w:u w:val="none"/>
              </w:rPr>
            </w:pPr>
            <w:r w:rsidDel="00000000" w:rsidR="00000000" w:rsidRPr="00000000">
              <w:rPr>
                <w:sz w:val="20"/>
                <w:szCs w:val="20"/>
                <w:rtl w:val="0"/>
              </w:rPr>
              <w:t xml:space="preserve">Shared policies across NEK Districts</w:t>
            </w:r>
          </w:p>
          <w:p w:rsidR="00000000" w:rsidDel="00000000" w:rsidP="00000000" w:rsidRDefault="00000000" w:rsidRPr="00000000" w14:paraId="00000042">
            <w:pPr>
              <w:numPr>
                <w:ilvl w:val="0"/>
                <w:numId w:val="2"/>
              </w:numPr>
              <w:spacing w:before="82" w:line="249" w:lineRule="auto"/>
              <w:ind w:left="720" w:hanging="360"/>
              <w:rPr>
                <w:sz w:val="20"/>
                <w:szCs w:val="20"/>
                <w:u w:val="none"/>
              </w:rPr>
            </w:pPr>
            <w:r w:rsidDel="00000000" w:rsidR="00000000" w:rsidRPr="00000000">
              <w:rPr>
                <w:sz w:val="20"/>
                <w:szCs w:val="20"/>
                <w:rtl w:val="0"/>
              </w:rPr>
              <w:t xml:space="preserve">Review of 9/23 Core Funding meeting</w:t>
            </w:r>
          </w:p>
          <w:p w:rsidR="00000000" w:rsidDel="00000000" w:rsidP="00000000" w:rsidRDefault="00000000" w:rsidRPr="00000000" w14:paraId="00000043">
            <w:pPr>
              <w:numPr>
                <w:ilvl w:val="0"/>
                <w:numId w:val="2"/>
              </w:numPr>
              <w:spacing w:before="82" w:line="249" w:lineRule="auto"/>
              <w:ind w:left="720" w:hanging="360"/>
              <w:rPr>
                <w:sz w:val="20"/>
                <w:szCs w:val="20"/>
                <w:u w:val="none"/>
              </w:rPr>
            </w:pPr>
            <w:r w:rsidDel="00000000" w:rsidR="00000000" w:rsidRPr="00000000">
              <w:rPr>
                <w:sz w:val="20"/>
                <w:szCs w:val="20"/>
                <w:rtl w:val="0"/>
              </w:rPr>
              <w:t xml:space="preserve">Chart of Account Updates</w:t>
            </w:r>
          </w:p>
          <w:p w:rsidR="00000000" w:rsidDel="00000000" w:rsidP="00000000" w:rsidRDefault="00000000" w:rsidRPr="00000000" w14:paraId="00000044">
            <w:pPr>
              <w:spacing w:before="82" w:line="249" w:lineRule="auto"/>
              <w:ind w:left="720" w:firstLine="0"/>
              <w:rPr>
                <w:sz w:val="20"/>
                <w:szCs w:val="20"/>
              </w:rPr>
            </w:pPr>
            <w:r w:rsidDel="00000000" w:rsidR="00000000" w:rsidRPr="00000000">
              <w:rPr>
                <w:rtl w:val="0"/>
              </w:rPr>
            </w:r>
          </w:p>
        </w:tc>
      </w:tr>
      <w:tr>
        <w:trPr>
          <w:cantSplit w:val="0"/>
          <w:trHeight w:val="634" w:hRule="atLeast"/>
          <w:tblHeader w:val="0"/>
        </w:trPr>
        <w:tc>
          <w:tcPr>
            <w:tcBorders>
              <w:top w:color="bfbfbf" w:space="0" w:sz="4" w:val="single"/>
              <w:left w:color="bfbfbf" w:space="0" w:sz="4" w:val="single"/>
              <w:bottom w:color="bfbfbf" w:space="0" w:sz="4" w:val="single"/>
            </w:tcBorders>
            <w:shd w:fill="d9d9d9" w:val="clea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85" w:lineRule="auto"/>
              <w:ind w:left="77" w:firstLine="0"/>
              <w:rPr>
                <w:b w:val="1"/>
                <w:bCs w:val="1"/>
                <w:color w:val="000000"/>
                <w:sz w:val="20"/>
                <w:szCs w:val="20"/>
              </w:rPr>
            </w:pPr>
            <w:r w:rsidDel="00000000" w:rsidR="00000000" w:rsidRPr="00000000">
              <w:rPr>
                <w:b w:val="1"/>
                <w:bCs w:val="1"/>
                <w:color w:val="000000"/>
                <w:sz w:val="20"/>
                <w:szCs w:val="20"/>
                <w:rtl w:val="0"/>
              </w:rPr>
              <w:t xml:space="preserve">New Business</w:t>
            </w:r>
          </w:p>
        </w:tc>
        <w:tc>
          <w:tcPr>
            <w:tcBorders>
              <w:top w:color="bfbfbf" w:space="0" w:sz="4" w:val="single"/>
              <w:bottom w:color="bfbfbf" w:space="0" w:sz="4" w:val="single"/>
              <w:right w:color="bfbfbf" w:space="0" w:sz="4" w:val="single"/>
            </w:tcBorders>
            <w:shd w:fill="d9d9d9" w:val="clea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85" w:lineRule="auto"/>
              <w:ind w:left="63" w:right="185" w:firstLine="0"/>
              <w:jc w:val="center"/>
              <w:rPr>
                <w:color w:val="000000"/>
                <w:sz w:val="20"/>
                <w:szCs w:val="20"/>
              </w:rPr>
            </w:pPr>
            <w:r w:rsidDel="00000000" w:rsidR="00000000" w:rsidRPr="00000000">
              <w:rPr>
                <w:color w:val="000000"/>
                <w:sz w:val="20"/>
                <w:szCs w:val="20"/>
                <w:rtl w:val="0"/>
              </w:rPr>
              <w:t xml:space="preserve">00:50</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85" w:lineRule="auto"/>
              <w:ind w:left="88" w:firstLine="0"/>
              <w:rPr>
                <w:color w:val="000000"/>
                <w:sz w:val="20"/>
                <w:szCs w:val="20"/>
              </w:rPr>
            </w:pPr>
            <w:r w:rsidDel="00000000" w:rsidR="00000000" w:rsidRPr="00000000">
              <w:rPr>
                <w:color w:val="000000"/>
                <w:sz w:val="20"/>
                <w:szCs w:val="20"/>
                <w:rtl w:val="0"/>
              </w:rPr>
              <w:t xml:space="preserve">All</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before="85" w:line="249" w:lineRule="auto"/>
              <w:ind w:left="720" w:right="224" w:hanging="360"/>
              <w:rPr>
                <w:sz w:val="20"/>
                <w:szCs w:val="20"/>
                <w:u w:val="none"/>
              </w:rPr>
            </w:pPr>
            <w:r w:rsidDel="00000000" w:rsidR="00000000" w:rsidRPr="00000000">
              <w:rPr>
                <w:rtl w:val="0"/>
              </w:rPr>
            </w:r>
          </w:p>
        </w:tc>
      </w:tr>
      <w:tr>
        <w:trPr>
          <w:cantSplit w:val="0"/>
          <w:trHeight w:val="634" w:hRule="atLeast"/>
          <w:tblHeader w:val="0"/>
        </w:trPr>
        <w:tc>
          <w:tcPr>
            <w:tcBorders>
              <w:top w:color="bfbfbf" w:space="0" w:sz="4" w:val="single"/>
              <w:left w:color="bfbfbf" w:space="0" w:sz="4" w:val="single"/>
              <w:bottom w:color="bfbfbf" w:space="0" w:sz="4" w:val="single"/>
            </w:tcBorders>
            <w:shd w:fill="auto" w:val="cle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85" w:line="249" w:lineRule="auto"/>
              <w:ind w:left="77" w:firstLine="0"/>
              <w:rPr>
                <w:b w:val="1"/>
                <w:bCs w:val="1"/>
                <w:color w:val="000000"/>
                <w:sz w:val="20"/>
                <w:szCs w:val="20"/>
              </w:rPr>
            </w:pPr>
            <w:r w:rsidDel="00000000" w:rsidR="00000000" w:rsidRPr="00000000">
              <w:rPr>
                <w:b w:val="1"/>
                <w:bCs w:val="1"/>
                <w:color w:val="000000"/>
                <w:sz w:val="20"/>
                <w:szCs w:val="20"/>
                <w:rtl w:val="0"/>
              </w:rPr>
              <w:t xml:space="preserve">Establish/Assign Action Items</w:t>
            </w:r>
          </w:p>
        </w:tc>
        <w:tc>
          <w:tcPr>
            <w:tcBorders>
              <w:top w:color="bfbfbf" w:space="0" w:sz="4" w:val="single"/>
              <w:bottom w:color="bfbfbf" w:space="0" w:sz="4" w:val="single"/>
              <w:right w:color="bfbfbf" w:space="0" w:sz="4" w:val="single"/>
            </w:tcBorders>
            <w:shd w:fill="auto" w:val="clea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85" w:lineRule="auto"/>
              <w:ind w:left="63" w:right="185" w:firstLine="0"/>
              <w:jc w:val="center"/>
              <w:rPr>
                <w:color w:val="000000"/>
                <w:sz w:val="20"/>
                <w:szCs w:val="20"/>
              </w:rPr>
            </w:pPr>
            <w:r w:rsidDel="00000000" w:rsidR="00000000" w:rsidRPr="00000000">
              <w:rPr>
                <w:color w:val="000000"/>
                <w:sz w:val="20"/>
                <w:szCs w:val="20"/>
                <w:rtl w:val="0"/>
              </w:rPr>
              <w:t xml:space="preserve">00:55</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85" w:lineRule="auto"/>
              <w:ind w:left="88" w:firstLine="0"/>
              <w:rPr>
                <w:color w:val="000000"/>
                <w:sz w:val="20"/>
                <w:szCs w:val="20"/>
              </w:rPr>
            </w:pPr>
            <w:r w:rsidDel="00000000" w:rsidR="00000000" w:rsidRPr="00000000">
              <w:rPr>
                <w:color w:val="000000"/>
                <w:sz w:val="20"/>
                <w:szCs w:val="20"/>
                <w:rtl w:val="0"/>
              </w:rPr>
              <w:t xml:space="preserve">Chair</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before="85" w:line="249" w:lineRule="auto"/>
              <w:ind w:left="720" w:right="224" w:hanging="360"/>
              <w:rPr>
                <w:color w:val="000000"/>
                <w:sz w:val="20"/>
                <w:szCs w:val="20"/>
              </w:rPr>
            </w:pPr>
            <w:r w:rsidDel="00000000" w:rsidR="00000000" w:rsidRPr="00000000">
              <w:rPr>
                <w:color w:val="000000"/>
                <w:sz w:val="20"/>
                <w:szCs w:val="20"/>
                <w:rtl w:val="0"/>
              </w:rPr>
              <w:t xml:space="preserve">Establish </w:t>
            </w:r>
            <w:r w:rsidDel="00000000" w:rsidR="00000000" w:rsidRPr="00000000">
              <w:rPr>
                <w:sz w:val="20"/>
                <w:szCs w:val="20"/>
                <w:rtl w:val="0"/>
              </w:rPr>
              <w:t xml:space="preserve">i</w:t>
            </w:r>
            <w:r w:rsidDel="00000000" w:rsidR="00000000" w:rsidRPr="00000000">
              <w:rPr>
                <w:color w:val="000000"/>
                <w:sz w:val="20"/>
                <w:szCs w:val="20"/>
                <w:rtl w:val="0"/>
              </w:rPr>
              <w:t xml:space="preserve">tems that require Action</w:t>
            </w:r>
          </w:p>
        </w:tc>
      </w:tr>
      <w:tr>
        <w:trPr>
          <w:cantSplit w:val="0"/>
          <w:trHeight w:val="868" w:hRule="atLeast"/>
          <w:tblHeader w:val="0"/>
        </w:trPr>
        <w:tc>
          <w:tcPr>
            <w:tcBorders>
              <w:top w:color="bfbfbf" w:space="0" w:sz="4" w:val="single"/>
              <w:left w:color="bfbfbf" w:space="0" w:sz="4" w:val="single"/>
              <w:bottom w:color="bfbfbf" w:space="0" w:sz="4" w:val="single"/>
            </w:tcBorders>
            <w:shd w:fill="d9d9d9" w:val="cle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86" w:lineRule="auto"/>
              <w:ind w:left="77" w:firstLine="0"/>
              <w:rPr>
                <w:b w:val="1"/>
                <w:bCs w:val="1"/>
                <w:color w:val="000000"/>
                <w:sz w:val="20"/>
                <w:szCs w:val="20"/>
              </w:rPr>
            </w:pPr>
            <w:r w:rsidDel="00000000" w:rsidR="00000000" w:rsidRPr="00000000">
              <w:rPr>
                <w:b w:val="1"/>
                <w:bCs w:val="1"/>
                <w:color w:val="000000"/>
                <w:sz w:val="20"/>
                <w:szCs w:val="20"/>
                <w:rtl w:val="0"/>
              </w:rPr>
              <w:t xml:space="preserve">Adjourn</w:t>
            </w:r>
          </w:p>
        </w:tc>
        <w:tc>
          <w:tcPr>
            <w:tcBorders>
              <w:top w:color="bfbfbf" w:space="0" w:sz="4" w:val="single"/>
              <w:bottom w:color="bfbfbf" w:space="0" w:sz="4" w:val="single"/>
              <w:right w:color="bfbfbf" w:space="0" w:sz="4" w:val="single"/>
            </w:tcBorders>
            <w:shd w:fill="d9d9d9" w:val="clear"/>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86" w:lineRule="auto"/>
              <w:ind w:left="63" w:right="185" w:firstLine="0"/>
              <w:jc w:val="center"/>
              <w:rPr>
                <w:color w:val="000000"/>
                <w:sz w:val="20"/>
                <w:szCs w:val="20"/>
              </w:rPr>
            </w:pPr>
            <w:r w:rsidDel="00000000" w:rsidR="00000000" w:rsidRPr="00000000">
              <w:rPr>
                <w:color w:val="000000"/>
                <w:sz w:val="20"/>
                <w:szCs w:val="20"/>
                <w:rtl w:val="0"/>
              </w:rPr>
              <w:t xml:space="preserve">00:60</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86" w:lineRule="auto"/>
              <w:ind w:left="88" w:firstLine="0"/>
              <w:rPr>
                <w:color w:val="000000"/>
                <w:sz w:val="20"/>
                <w:szCs w:val="20"/>
              </w:rPr>
            </w:pPr>
            <w:r w:rsidDel="00000000" w:rsidR="00000000" w:rsidRPr="00000000">
              <w:rPr>
                <w:color w:val="000000"/>
                <w:sz w:val="20"/>
                <w:szCs w:val="20"/>
                <w:rtl w:val="0"/>
              </w:rPr>
              <w:t xml:space="preserve">Chair</w:t>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rtl w:val="0"/>
              </w:rPr>
            </w:r>
          </w:p>
        </w:tc>
      </w:tr>
      <w:tr>
        <w:trPr>
          <w:cantSplit w:val="0"/>
          <w:trHeight w:val="868" w:hRule="atLeast"/>
          <w:tblHeader w:val="0"/>
        </w:trPr>
        <w:tc>
          <w:tcPr>
            <w:tcBorders>
              <w:top w:color="bfbfbf" w:space="0" w:sz="4" w:val="single"/>
              <w:left w:color="bfbfbf" w:space="0" w:sz="4" w:val="single"/>
              <w:bottom w:color="bfbfbf" w:space="0" w:sz="4" w:val="single"/>
            </w:tcBorders>
            <w:shd w:fill="d9d9d9" w:val="cle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86" w:lineRule="auto"/>
              <w:ind w:left="77" w:firstLine="0"/>
              <w:rPr>
                <w:b w:val="1"/>
                <w:bCs w:val="1"/>
                <w:color w:val="000000"/>
                <w:sz w:val="20"/>
                <w:szCs w:val="20"/>
              </w:rPr>
            </w:pPr>
            <w:r w:rsidDel="00000000" w:rsidR="00000000" w:rsidRPr="00000000">
              <w:rPr>
                <w:b w:val="1"/>
                <w:bCs w:val="1"/>
                <w:sz w:val="20"/>
                <w:szCs w:val="20"/>
                <w:rtl w:val="0"/>
              </w:rPr>
              <w:t xml:space="preserve">2026 Meeting Dates</w:t>
            </w:r>
            <w:r w:rsidDel="00000000" w:rsidR="00000000" w:rsidRPr="00000000">
              <w:rPr>
                <w:rtl w:val="0"/>
              </w:rPr>
            </w:r>
          </w:p>
        </w:tc>
        <w:tc>
          <w:tcPr>
            <w:tcBorders>
              <w:top w:color="bfbfbf" w:space="0" w:sz="4" w:val="single"/>
              <w:bottom w:color="bfbfbf" w:space="0" w:sz="4" w:val="single"/>
              <w:right w:color="bfbfbf" w:space="0" w:sz="4" w:val="single"/>
            </w:tcBorders>
            <w:shd w:fill="d9d9d9" w:val="clea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86" w:lineRule="auto"/>
              <w:ind w:left="63" w:right="185" w:firstLine="0"/>
              <w:jc w:val="center"/>
              <w:rPr>
                <w:color w:val="000000"/>
                <w:sz w:val="20"/>
                <w:szCs w:val="2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86" w:lineRule="auto"/>
              <w:ind w:left="88" w:firstLine="0"/>
              <w:rPr>
                <w:color w:val="000000"/>
                <w:sz w:val="20"/>
                <w:szCs w:val="2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d9d9d9" w:val="clear"/>
          </w:tcPr>
          <w:p w:rsidR="00000000" w:rsidDel="00000000" w:rsidP="00000000" w:rsidRDefault="00000000" w:rsidRPr="00000000" w14:paraId="0000005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1/21, 2/18, 3/18, 4/15, 5/20, 6/17, 7/15, 8/19, 9/16, 10/21, 11/18, 12/16</w:t>
            </w:r>
          </w:p>
        </w:tc>
      </w:tr>
    </w:tbl>
    <w:p w:rsidR="00000000" w:rsidDel="00000000" w:rsidP="00000000" w:rsidRDefault="00000000" w:rsidRPr="00000000" w14:paraId="00000055">
      <w:pPr>
        <w:rPr/>
      </w:pPr>
      <w:r w:rsidDel="00000000" w:rsidR="00000000" w:rsidRPr="00000000">
        <w:rPr>
          <w:rtl w:val="0"/>
        </w:rPr>
      </w:r>
    </w:p>
    <w:sectPr>
      <w:headerReference r:id="rId11" w:type="default"/>
      <w:headerReference r:id="rId12" w:type="first"/>
      <w:footerReference r:id="rId13" w:type="first"/>
      <w:pgSz w:h="15840" w:w="12240" w:orient="portrait"/>
      <w:pgMar w:bottom="280" w:top="810" w:left="1340" w:right="13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widowControl w:val="1"/>
      <w:spacing w:line="276"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widowControl w:val="1"/>
      <w:spacing w:line="276" w:lineRule="auto"/>
      <w:rPr/>
    </w:pPr>
    <w:r w:rsidDel="00000000" w:rsidR="00000000" w:rsidRPr="00000000">
      <w:rPr/>
      <w:drawing>
        <wp:inline distB="114300" distT="114300" distL="114300" distR="114300">
          <wp:extent cx="5943600" cy="12700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70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Essexnrcd@gmail.com"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ssexnrcd@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ssexnrcd@gmail.com" TargetMode="External"/><Relationship Id="rId8" Type="http://schemas.openxmlformats.org/officeDocument/2006/relationships/hyperlink" Target="mailto:essexnrcd@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K1+6/E4DFcVIOba5M4xGQrTOxA==">CgMxLjA4AHIhMU1FUzFBNUROU1k3XzBEN3lqWmg3Tlc1MUJVOUMyT0o1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2019-01-08T00:00:00Z</vt:lpwstr>
  </property>
  <property fmtid="{D5CDD505-2E9C-101B-9397-08002B2CF9AE}" pid="3" name="Creator">
    <vt:lpwstr>Pages</vt:lpwstr>
  </property>
  <property fmtid="{D5CDD505-2E9C-101B-9397-08002B2CF9AE}" pid="4" name="Created">
    <vt:lpwstr>2018-11-06T00:00:00Z</vt:lpwstr>
  </property>
</Properties>
</file>